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8F" w:rsidRPr="00680137" w:rsidRDefault="00865D8F" w:rsidP="00865D8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680137">
        <w:rPr>
          <w:rFonts w:ascii="Times New Roman" w:hAnsi="Times New Roman" w:cs="Times New Roman"/>
          <w:sz w:val="18"/>
          <w:szCs w:val="18"/>
        </w:rPr>
        <w:t>Утвержден</w:t>
      </w:r>
      <w:proofErr w:type="gramEnd"/>
      <w:r w:rsidRPr="00680137">
        <w:rPr>
          <w:rFonts w:ascii="Times New Roman" w:hAnsi="Times New Roman" w:cs="Times New Roman"/>
          <w:sz w:val="18"/>
          <w:szCs w:val="18"/>
        </w:rPr>
        <w:br/>
        <w:t>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80137">
        <w:rPr>
          <w:rFonts w:ascii="Times New Roman" w:hAnsi="Times New Roman" w:cs="Times New Roman"/>
          <w:sz w:val="18"/>
          <w:szCs w:val="18"/>
        </w:rPr>
        <w:t>директора школы</w:t>
      </w:r>
    </w:p>
    <w:p w:rsidR="00865D8F" w:rsidRPr="00680137" w:rsidRDefault="00865D8F" w:rsidP="00865D8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0137">
        <w:rPr>
          <w:rFonts w:ascii="Times New Roman" w:hAnsi="Times New Roman" w:cs="Times New Roman"/>
          <w:sz w:val="18"/>
          <w:szCs w:val="18"/>
        </w:rPr>
        <w:t xml:space="preserve">____________Е.А. </w:t>
      </w:r>
      <w:proofErr w:type="spellStart"/>
      <w:r w:rsidRPr="00680137">
        <w:rPr>
          <w:rFonts w:ascii="Times New Roman" w:hAnsi="Times New Roman" w:cs="Times New Roman"/>
          <w:sz w:val="18"/>
          <w:szCs w:val="18"/>
        </w:rPr>
        <w:t>Шияпова</w:t>
      </w:r>
      <w:proofErr w:type="spellEnd"/>
    </w:p>
    <w:p w:rsidR="00E6565E" w:rsidRDefault="00865D8F" w:rsidP="00865D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137">
        <w:rPr>
          <w:rFonts w:ascii="Times New Roman" w:hAnsi="Times New Roman" w:cs="Times New Roman"/>
          <w:sz w:val="18"/>
          <w:szCs w:val="18"/>
        </w:rPr>
        <w:t>«__»___________202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Pr="007869BA" w:rsidRDefault="00E6565E" w:rsidP="00897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9BA">
        <w:rPr>
          <w:rFonts w:ascii="Times New Roman" w:hAnsi="Times New Roman" w:cs="Times New Roman"/>
          <w:b/>
          <w:sz w:val="32"/>
          <w:szCs w:val="32"/>
        </w:rPr>
        <w:t>Программа развития школьного</w:t>
      </w:r>
      <w:r w:rsidR="007869BA">
        <w:rPr>
          <w:rFonts w:ascii="Times New Roman" w:hAnsi="Times New Roman" w:cs="Times New Roman"/>
          <w:b/>
          <w:sz w:val="32"/>
          <w:szCs w:val="32"/>
        </w:rPr>
        <w:t xml:space="preserve"> краеведческого </w:t>
      </w:r>
      <w:r w:rsidRPr="007869BA">
        <w:rPr>
          <w:rFonts w:ascii="Times New Roman" w:hAnsi="Times New Roman" w:cs="Times New Roman"/>
          <w:b/>
          <w:sz w:val="32"/>
          <w:szCs w:val="32"/>
        </w:rPr>
        <w:t xml:space="preserve"> музея «Истоки» ГБОУ СОШ им. П. В.Кравцова с. </w:t>
      </w:r>
      <w:proofErr w:type="spellStart"/>
      <w:r w:rsidRPr="007869BA">
        <w:rPr>
          <w:rFonts w:ascii="Times New Roman" w:hAnsi="Times New Roman" w:cs="Times New Roman"/>
          <w:b/>
          <w:sz w:val="32"/>
          <w:szCs w:val="32"/>
        </w:rPr>
        <w:t>Старопохвистнево</w:t>
      </w:r>
      <w:proofErr w:type="spellEnd"/>
      <w:r w:rsidR="007869BA" w:rsidRPr="007869BA">
        <w:rPr>
          <w:rFonts w:ascii="Times New Roman" w:hAnsi="Times New Roman" w:cs="Times New Roman"/>
          <w:b/>
          <w:sz w:val="32"/>
          <w:szCs w:val="32"/>
        </w:rPr>
        <w:t xml:space="preserve"> на 2020-2025 учебный год</w:t>
      </w: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865D8F">
      <w:pPr>
        <w:rPr>
          <w:rFonts w:ascii="Times New Roman" w:hAnsi="Times New Roman" w:cs="Times New Roman"/>
          <w:b/>
          <w:sz w:val="24"/>
          <w:szCs w:val="24"/>
        </w:rPr>
      </w:pPr>
    </w:p>
    <w:p w:rsidR="00E6565E" w:rsidRDefault="00E6565E" w:rsidP="007869BA">
      <w:pPr>
        <w:rPr>
          <w:rFonts w:ascii="Times New Roman" w:hAnsi="Times New Roman" w:cs="Times New Roman"/>
          <w:b/>
          <w:sz w:val="24"/>
          <w:szCs w:val="24"/>
        </w:rPr>
      </w:pPr>
    </w:p>
    <w:p w:rsidR="00A93708" w:rsidRPr="00E6565E" w:rsidRDefault="00897443" w:rsidP="00897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>Программа развития школьного краеведческого музея</w:t>
      </w:r>
    </w:p>
    <w:p w:rsidR="003A7775" w:rsidRPr="00E6565E" w:rsidRDefault="00C277B5" w:rsidP="00C277B5">
      <w:pPr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 w:rsidR="00E6565E" w:rsidRPr="00E6565E">
        <w:rPr>
          <w:rFonts w:ascii="Times New Roman" w:hAnsi="Times New Roman" w:cs="Times New Roman"/>
          <w:b/>
          <w:sz w:val="24"/>
          <w:szCs w:val="24"/>
        </w:rPr>
        <w:br/>
      </w:r>
      <w:r w:rsidRPr="00E6565E">
        <w:rPr>
          <w:rFonts w:ascii="Times New Roman" w:hAnsi="Times New Roman" w:cs="Times New Roman"/>
          <w:sz w:val="24"/>
          <w:szCs w:val="24"/>
        </w:rPr>
        <w:t xml:space="preserve">Духовно-нравственное, патриотическое воспитание учащихся является приоритетом образования. Систематическое и всестороннее познание истории родного края является важным направлением в формировании творческой, всесторонне развитой личности. Музей входит в структуру школы, отвечает ее потребностям, а потому эффективность деятельности школьного музея определяются степенью включенности в его работу учащихся школы и, использованием его материалов в учебно-воспитательном процессе всем педагогическим коллективом. Использование сведений и материалов истории родного края на уроках географии, истории, во внеклассной работе развивает познавательный интерес учащихся, любовь и уважение к старшим поколениям. Школьный краеведческий музей создан в 2020 году. В музее собраны предметы быта, материалы по </w:t>
      </w:r>
      <w:r w:rsidR="003A7775" w:rsidRPr="00E6565E">
        <w:rPr>
          <w:rFonts w:ascii="Times New Roman" w:hAnsi="Times New Roman" w:cs="Times New Roman"/>
          <w:sz w:val="24"/>
          <w:szCs w:val="24"/>
        </w:rPr>
        <w:t xml:space="preserve">села и </w:t>
      </w:r>
      <w:r w:rsidRPr="00E6565E">
        <w:rPr>
          <w:rFonts w:ascii="Times New Roman" w:hAnsi="Times New Roman" w:cs="Times New Roman"/>
          <w:sz w:val="24"/>
          <w:szCs w:val="24"/>
        </w:rPr>
        <w:t xml:space="preserve">истории школы. Данная программа составлена на 5 лет, определяет приоритетные направления деятельности музея. </w:t>
      </w:r>
    </w:p>
    <w:p w:rsidR="003A7775" w:rsidRPr="00E6565E" w:rsidRDefault="00C277B5" w:rsidP="00C277B5">
      <w:pPr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 xml:space="preserve">Нормативно – правовая база реализации программы </w:t>
      </w:r>
    </w:p>
    <w:p w:rsidR="003A7775" w:rsidRPr="00E6565E" w:rsidRDefault="00C277B5" w:rsidP="00C277B5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3A7775" w:rsidRPr="00E6565E" w:rsidRDefault="00C277B5" w:rsidP="00C277B5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 -Концепция духовно-нравственного воспитания граждан России; </w:t>
      </w:r>
    </w:p>
    <w:p w:rsidR="003A7775" w:rsidRPr="00E6565E" w:rsidRDefault="00C277B5" w:rsidP="00C277B5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- Федеральный закон № 273-ФЗ «Об образовании в Российской Федерации» - Закон РФ от 24.06.1999 №120 «Об основах системы профилактики беспризорности, безнадзорности и правонарушений несовершеннолетних»; - Федеральный закон от 26.09.1997 г. №125-ФЗ «О свободе совести и о религиозных объединениях»; </w:t>
      </w:r>
    </w:p>
    <w:p w:rsidR="003A7775" w:rsidRPr="00E6565E" w:rsidRDefault="00C277B5" w:rsidP="00C277B5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- Национальная доктрина образования в Российской Федерации до 2025 года (одобрена Постановлением Правительства РФ от 04.10.2000 г. №751); </w:t>
      </w:r>
    </w:p>
    <w:p w:rsidR="003A7775" w:rsidRPr="00E6565E" w:rsidRDefault="00C277B5" w:rsidP="00C277B5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- Федеральный закон «О Музейном фонде и музеях Российской Федерации» от 26 мая 1996 г. № 54-ФЗ и Федеральный закон Российской Федерации от 23 февраля 2011 г. N 19-ФЗ "О внесении изменений в Федеральный закон о Музейном фонде Российской Федерации и музеях в Российской Федерации»; </w:t>
      </w:r>
    </w:p>
    <w:p w:rsidR="003A7775" w:rsidRPr="00E6565E" w:rsidRDefault="00C277B5" w:rsidP="00C277B5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России № 28-51-181/16 от 12 марта 2003г. «О деятельности музеев образовательных учреждений»; </w:t>
      </w:r>
    </w:p>
    <w:p w:rsidR="00C277B5" w:rsidRPr="00E6565E" w:rsidRDefault="00C277B5" w:rsidP="00C277B5">
      <w:pPr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>-Устав школы.</w:t>
      </w:r>
    </w:p>
    <w:p w:rsidR="00897443" w:rsidRPr="00E6565E" w:rsidRDefault="00897443" w:rsidP="00897443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>Цель</w:t>
      </w:r>
      <w:r w:rsidRPr="00E6565E">
        <w:rPr>
          <w:rFonts w:ascii="Times New Roman" w:hAnsi="Times New Roman" w:cs="Times New Roman"/>
          <w:sz w:val="24"/>
          <w:szCs w:val="24"/>
        </w:rPr>
        <w:t>- содействие развитию школьного и музейного движения в образовательном пространстве посредством вовлечения обучающихся в исследовательскую работу, поддержке творческих способностей школьников, формирования их интереса к отечественной культуре, уважительного и ответственного отношения к нравственным ценностям прошлого и настоящего нашей Родины.</w:t>
      </w:r>
    </w:p>
    <w:p w:rsidR="00897443" w:rsidRPr="00E6565E" w:rsidRDefault="00897443" w:rsidP="00897443">
      <w:pPr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897443" w:rsidRPr="00E6565E" w:rsidRDefault="00897443" w:rsidP="00897443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активация работы школьного музея как поисково-исследовательской лаборатории, способствующей развитию гражданско-патриотического мировоззрения школьников, расширение сферы и методов использования их воспитательного потенциала; </w:t>
      </w:r>
    </w:p>
    <w:p w:rsidR="00897443" w:rsidRPr="00E6565E" w:rsidRDefault="00897443" w:rsidP="00897443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- расширение образовательного пространства через совершенствование обучения средствами дополнительного образования, использование в работе музея современных информационных технологий; </w:t>
      </w:r>
    </w:p>
    <w:p w:rsidR="00897443" w:rsidRPr="00E6565E" w:rsidRDefault="00897443" w:rsidP="008974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565E">
        <w:rPr>
          <w:rFonts w:ascii="Times New Roman" w:hAnsi="Times New Roman" w:cs="Times New Roman"/>
          <w:sz w:val="24"/>
          <w:szCs w:val="24"/>
        </w:rPr>
        <w:t xml:space="preserve">- организация творческого развития обучающихся, привлечение к участию в культурных программах районного, регионального, всероссийского уровней; </w:t>
      </w:r>
      <w:proofErr w:type="gramEnd"/>
    </w:p>
    <w:p w:rsidR="00897443" w:rsidRPr="00E6565E" w:rsidRDefault="00897443" w:rsidP="00897443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>-выявление и дальнейшее развитие творческих способностей юных исследователей, экскурсоводов, лидеров ученического самоуправления;</w:t>
      </w:r>
    </w:p>
    <w:p w:rsidR="00897443" w:rsidRPr="00E6565E" w:rsidRDefault="00897443" w:rsidP="00897443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 - распространение передового опыта и повышение профессионального мастерства педагогов школы, сотрудничающих со школьным музеем;</w:t>
      </w:r>
    </w:p>
    <w:p w:rsidR="00897443" w:rsidRPr="00E6565E" w:rsidRDefault="00897443" w:rsidP="00897443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65E">
        <w:rPr>
          <w:rFonts w:ascii="Times New Roman" w:hAnsi="Times New Roman" w:cs="Times New Roman"/>
          <w:sz w:val="24"/>
          <w:szCs w:val="24"/>
        </w:rPr>
        <w:t>- развитие сотрудничества между образовательным учреждением и учреждениями культуры, общественными организациями для решения задач воспитания у обучающихся чувства гражданственности и патриотизма.</w:t>
      </w:r>
      <w:proofErr w:type="gramEnd"/>
    </w:p>
    <w:p w:rsidR="00897443" w:rsidRPr="00E6565E" w:rsidRDefault="00897443" w:rsidP="00897443">
      <w:pPr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</w:p>
    <w:p w:rsidR="00897443" w:rsidRPr="00E6565E" w:rsidRDefault="00897443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565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6565E">
        <w:rPr>
          <w:rFonts w:ascii="Times New Roman" w:hAnsi="Times New Roman" w:cs="Times New Roman"/>
          <w:sz w:val="24"/>
          <w:szCs w:val="24"/>
        </w:rPr>
        <w:t xml:space="preserve"> 1-11 классов; </w:t>
      </w:r>
    </w:p>
    <w:p w:rsidR="00897443" w:rsidRPr="00E6565E" w:rsidRDefault="00897443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>- преподаватели школы;</w:t>
      </w:r>
    </w:p>
    <w:p w:rsidR="00897443" w:rsidRPr="00E6565E" w:rsidRDefault="00897443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 - администрация школы;</w:t>
      </w:r>
    </w:p>
    <w:p w:rsidR="00897443" w:rsidRPr="00E6565E" w:rsidRDefault="00897443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- общественность села </w:t>
      </w:r>
      <w:proofErr w:type="spellStart"/>
      <w:r w:rsidRPr="00E6565E">
        <w:rPr>
          <w:rFonts w:ascii="Times New Roman" w:hAnsi="Times New Roman" w:cs="Times New Roman"/>
          <w:sz w:val="24"/>
          <w:szCs w:val="24"/>
        </w:rPr>
        <w:t>Старопохвистнево</w:t>
      </w:r>
      <w:proofErr w:type="spellEnd"/>
      <w:r w:rsidRPr="00E6565E">
        <w:rPr>
          <w:rFonts w:ascii="Times New Roman" w:hAnsi="Times New Roman" w:cs="Times New Roman"/>
          <w:sz w:val="24"/>
          <w:szCs w:val="24"/>
        </w:rPr>
        <w:t>, заинтересованные  граждане.</w:t>
      </w:r>
    </w:p>
    <w:p w:rsidR="00897443" w:rsidRPr="00E6565E" w:rsidRDefault="00897443" w:rsidP="00897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>Сроки реализации программы развития:</w:t>
      </w:r>
    </w:p>
    <w:p w:rsidR="00897443" w:rsidRPr="00E6565E" w:rsidRDefault="00897443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I . </w:t>
      </w:r>
      <w:r w:rsidRPr="00E6565E">
        <w:rPr>
          <w:rFonts w:ascii="Times New Roman" w:hAnsi="Times New Roman" w:cs="Times New Roman"/>
          <w:b/>
          <w:sz w:val="24"/>
          <w:szCs w:val="24"/>
        </w:rPr>
        <w:t>Организационно- подготовительный</w:t>
      </w:r>
      <w:r w:rsidRPr="00E6565E">
        <w:rPr>
          <w:rFonts w:ascii="Times New Roman" w:hAnsi="Times New Roman" w:cs="Times New Roman"/>
          <w:sz w:val="24"/>
          <w:szCs w:val="24"/>
        </w:rPr>
        <w:t xml:space="preserve"> этап</w:t>
      </w:r>
      <w:r w:rsidR="00C718E4" w:rsidRPr="00E6565E">
        <w:rPr>
          <w:rFonts w:ascii="Times New Roman" w:hAnsi="Times New Roman" w:cs="Times New Roman"/>
          <w:sz w:val="24"/>
          <w:szCs w:val="24"/>
        </w:rPr>
        <w:t xml:space="preserve">. </w:t>
      </w:r>
      <w:r w:rsidRPr="00E6565E">
        <w:rPr>
          <w:rFonts w:ascii="Times New Roman" w:hAnsi="Times New Roman" w:cs="Times New Roman"/>
          <w:sz w:val="24"/>
          <w:szCs w:val="24"/>
        </w:rPr>
        <w:t xml:space="preserve"> </w:t>
      </w:r>
      <w:r w:rsidR="00C718E4" w:rsidRPr="00E6565E">
        <w:rPr>
          <w:rFonts w:ascii="Times New Roman" w:hAnsi="Times New Roman" w:cs="Times New Roman"/>
          <w:sz w:val="24"/>
          <w:szCs w:val="24"/>
        </w:rPr>
        <w:t>А</w:t>
      </w:r>
      <w:r w:rsidRPr="00E6565E">
        <w:rPr>
          <w:rFonts w:ascii="Times New Roman" w:hAnsi="Times New Roman" w:cs="Times New Roman"/>
          <w:sz w:val="24"/>
          <w:szCs w:val="24"/>
        </w:rPr>
        <w:t xml:space="preserve">вгуст 2020г. </w:t>
      </w:r>
      <w:r w:rsidR="00C718E4" w:rsidRPr="00E6565E">
        <w:rPr>
          <w:rFonts w:ascii="Times New Roman" w:hAnsi="Times New Roman" w:cs="Times New Roman"/>
          <w:sz w:val="24"/>
          <w:szCs w:val="24"/>
        </w:rPr>
        <w:t xml:space="preserve">-  </w:t>
      </w:r>
      <w:r w:rsidRPr="00E6565E">
        <w:rPr>
          <w:rFonts w:ascii="Times New Roman" w:hAnsi="Times New Roman" w:cs="Times New Roman"/>
          <w:sz w:val="24"/>
          <w:szCs w:val="24"/>
        </w:rPr>
        <w:t>январь 2021 г.</w:t>
      </w:r>
    </w:p>
    <w:p w:rsidR="00897443" w:rsidRPr="00E6565E" w:rsidRDefault="00897443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7443" w:rsidRPr="00E6565E" w:rsidRDefault="00897443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 </w:t>
      </w:r>
      <w:r w:rsidRPr="00E6565E">
        <w:rPr>
          <w:rFonts w:ascii="Times New Roman" w:hAnsi="Times New Roman" w:cs="Times New Roman"/>
          <w:b/>
          <w:sz w:val="24"/>
          <w:szCs w:val="24"/>
        </w:rPr>
        <w:t>II Практический этап</w:t>
      </w:r>
      <w:r w:rsidRPr="00E6565E">
        <w:rPr>
          <w:rFonts w:ascii="Times New Roman" w:hAnsi="Times New Roman" w:cs="Times New Roman"/>
          <w:sz w:val="24"/>
          <w:szCs w:val="24"/>
        </w:rPr>
        <w:t>.</w:t>
      </w:r>
      <w:r w:rsidR="00C718E4" w:rsidRPr="00E6565E">
        <w:rPr>
          <w:rFonts w:ascii="Times New Roman" w:hAnsi="Times New Roman" w:cs="Times New Roman"/>
          <w:sz w:val="24"/>
          <w:szCs w:val="24"/>
        </w:rPr>
        <w:t xml:space="preserve">  Я</w:t>
      </w:r>
      <w:r w:rsidRPr="00E6565E">
        <w:rPr>
          <w:rFonts w:ascii="Times New Roman" w:hAnsi="Times New Roman" w:cs="Times New Roman"/>
          <w:sz w:val="24"/>
          <w:szCs w:val="24"/>
        </w:rPr>
        <w:t>н</w:t>
      </w:r>
      <w:r w:rsidR="00C718E4" w:rsidRPr="00E6565E">
        <w:rPr>
          <w:rFonts w:ascii="Times New Roman" w:hAnsi="Times New Roman" w:cs="Times New Roman"/>
          <w:sz w:val="24"/>
          <w:szCs w:val="24"/>
        </w:rPr>
        <w:t>варь 2021- декабрь 2024 года</w:t>
      </w:r>
      <w:r w:rsidRPr="00E6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443" w:rsidRPr="00E6565E" w:rsidRDefault="00897443" w:rsidP="008974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Реализация основных направлений Программы развития музея. </w:t>
      </w:r>
    </w:p>
    <w:p w:rsidR="00897443" w:rsidRPr="00E6565E" w:rsidRDefault="00897443" w:rsidP="00897443">
      <w:pPr>
        <w:pStyle w:val="a3"/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897443" w:rsidRPr="00E6565E" w:rsidRDefault="00897443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>III. Обобщающий этап</w:t>
      </w:r>
      <w:r w:rsidRPr="00E6565E">
        <w:rPr>
          <w:rFonts w:ascii="Times New Roman" w:hAnsi="Times New Roman" w:cs="Times New Roman"/>
          <w:sz w:val="24"/>
          <w:szCs w:val="24"/>
        </w:rPr>
        <w:t xml:space="preserve">. Январь- август 2025 г </w:t>
      </w:r>
      <w:r w:rsidR="00C718E4" w:rsidRPr="00E6565E">
        <w:rPr>
          <w:rFonts w:ascii="Times New Roman" w:hAnsi="Times New Roman" w:cs="Times New Roman"/>
          <w:sz w:val="24"/>
          <w:szCs w:val="24"/>
        </w:rPr>
        <w:br/>
      </w:r>
      <w:r w:rsidRPr="00E6565E">
        <w:rPr>
          <w:rFonts w:ascii="Times New Roman" w:hAnsi="Times New Roman" w:cs="Times New Roman"/>
          <w:sz w:val="24"/>
          <w:szCs w:val="24"/>
        </w:rPr>
        <w:t xml:space="preserve">1. Обобщение позитивного опыта реализации Программы и Концепции развития музея. </w:t>
      </w:r>
      <w:r w:rsidR="00C718E4" w:rsidRPr="00E6565E">
        <w:rPr>
          <w:rFonts w:ascii="Times New Roman" w:hAnsi="Times New Roman" w:cs="Times New Roman"/>
          <w:sz w:val="24"/>
          <w:szCs w:val="24"/>
        </w:rPr>
        <w:br/>
      </w:r>
      <w:r w:rsidRPr="00E6565E">
        <w:rPr>
          <w:rFonts w:ascii="Times New Roman" w:hAnsi="Times New Roman" w:cs="Times New Roman"/>
          <w:sz w:val="24"/>
          <w:szCs w:val="24"/>
        </w:rPr>
        <w:t>2. Выявление уровня развития школьного музея.</w:t>
      </w:r>
      <w:r w:rsidR="00C718E4" w:rsidRPr="00E6565E">
        <w:rPr>
          <w:rFonts w:ascii="Times New Roman" w:hAnsi="Times New Roman" w:cs="Times New Roman"/>
          <w:sz w:val="24"/>
          <w:szCs w:val="24"/>
        </w:rPr>
        <w:br/>
      </w:r>
      <w:r w:rsidRPr="00E6565E">
        <w:rPr>
          <w:rFonts w:ascii="Times New Roman" w:hAnsi="Times New Roman" w:cs="Times New Roman"/>
          <w:sz w:val="24"/>
          <w:szCs w:val="24"/>
        </w:rPr>
        <w:t>3. Оценка эффективности деятельности музея</w:t>
      </w:r>
      <w:r w:rsidR="00C718E4" w:rsidRPr="00E6565E">
        <w:rPr>
          <w:rFonts w:ascii="Times New Roman" w:hAnsi="Times New Roman" w:cs="Times New Roman"/>
          <w:sz w:val="24"/>
          <w:szCs w:val="24"/>
        </w:rPr>
        <w:t>.</w:t>
      </w:r>
      <w:r w:rsidR="00C718E4" w:rsidRPr="00E6565E">
        <w:rPr>
          <w:rFonts w:ascii="Times New Roman" w:hAnsi="Times New Roman" w:cs="Times New Roman"/>
          <w:sz w:val="24"/>
          <w:szCs w:val="24"/>
        </w:rPr>
        <w:br/>
      </w:r>
    </w:p>
    <w:p w:rsidR="00C718E4" w:rsidRPr="00E6565E" w:rsidRDefault="00C718E4" w:rsidP="00897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>Показатели эффективности реализации программы:</w:t>
      </w:r>
    </w:p>
    <w:p w:rsidR="00C718E4" w:rsidRPr="00E6565E" w:rsidRDefault="00C718E4" w:rsidP="003A7775">
      <w:pPr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1. Массовая включенность учащихся и педагогов в научно-исследовательскую и проектную деятельность по истории Самарского края, </w:t>
      </w:r>
      <w:proofErr w:type="spellStart"/>
      <w:r w:rsidRPr="00E6565E">
        <w:rPr>
          <w:rFonts w:ascii="Times New Roman" w:hAnsi="Times New Roman" w:cs="Times New Roman"/>
          <w:sz w:val="24"/>
          <w:szCs w:val="24"/>
        </w:rPr>
        <w:t>Похвистневского</w:t>
      </w:r>
      <w:proofErr w:type="spellEnd"/>
      <w:r w:rsidRPr="00E6565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277B5" w:rsidRPr="00E6565E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C277B5" w:rsidRPr="00E6565E">
        <w:rPr>
          <w:rFonts w:ascii="Times New Roman" w:hAnsi="Times New Roman" w:cs="Times New Roman"/>
          <w:sz w:val="24"/>
          <w:szCs w:val="24"/>
        </w:rPr>
        <w:t>Старопохвистнево</w:t>
      </w:r>
      <w:proofErr w:type="spellEnd"/>
      <w:r w:rsidR="00C277B5" w:rsidRPr="00E6565E">
        <w:rPr>
          <w:rFonts w:ascii="Times New Roman" w:hAnsi="Times New Roman" w:cs="Times New Roman"/>
          <w:sz w:val="24"/>
          <w:szCs w:val="24"/>
        </w:rPr>
        <w:t>.</w:t>
      </w:r>
    </w:p>
    <w:p w:rsidR="00C718E4" w:rsidRPr="00E6565E" w:rsidRDefault="00C718E4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lastRenderedPageBreak/>
        <w:t>2. Доступность информации о музее, экспозициях в Инт</w:t>
      </w:r>
      <w:r w:rsidR="00C277B5" w:rsidRPr="00E6565E">
        <w:rPr>
          <w:rFonts w:ascii="Times New Roman" w:hAnsi="Times New Roman" w:cs="Times New Roman"/>
          <w:sz w:val="24"/>
          <w:szCs w:val="24"/>
        </w:rPr>
        <w:t>е</w:t>
      </w:r>
      <w:r w:rsidRPr="00E6565E">
        <w:rPr>
          <w:rFonts w:ascii="Times New Roman" w:hAnsi="Times New Roman" w:cs="Times New Roman"/>
          <w:sz w:val="24"/>
          <w:szCs w:val="24"/>
        </w:rPr>
        <w:t>рне</w:t>
      </w:r>
      <w:proofErr w:type="gramStart"/>
      <w:r w:rsidRPr="00E6565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C277B5" w:rsidRPr="00E6565E">
        <w:rPr>
          <w:rFonts w:ascii="Times New Roman" w:hAnsi="Times New Roman" w:cs="Times New Roman"/>
          <w:sz w:val="24"/>
          <w:szCs w:val="24"/>
        </w:rPr>
        <w:t xml:space="preserve"> </w:t>
      </w:r>
      <w:r w:rsidRPr="00E6565E">
        <w:rPr>
          <w:rFonts w:ascii="Times New Roman" w:hAnsi="Times New Roman" w:cs="Times New Roman"/>
          <w:sz w:val="24"/>
          <w:szCs w:val="24"/>
        </w:rPr>
        <w:t xml:space="preserve">пространстве. </w:t>
      </w:r>
    </w:p>
    <w:p w:rsidR="00C718E4" w:rsidRPr="00E6565E" w:rsidRDefault="00C718E4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3. Повышение эффективности просветительской работы школьного музея. </w:t>
      </w:r>
    </w:p>
    <w:p w:rsidR="00C718E4" w:rsidRPr="00E6565E" w:rsidRDefault="00C718E4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>4. Становление и развитие личности ученика на традициях малой родины</w:t>
      </w:r>
    </w:p>
    <w:p w:rsidR="00C277B5" w:rsidRPr="00E6565E" w:rsidRDefault="00C277B5" w:rsidP="00897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>Мониторинг эффективности Программы:</w:t>
      </w:r>
    </w:p>
    <w:p w:rsidR="00C277B5" w:rsidRPr="00E6565E" w:rsidRDefault="00C277B5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1. Отслеживание занятости учащихся в деятельности музея. </w:t>
      </w:r>
    </w:p>
    <w:p w:rsidR="00C277B5" w:rsidRPr="00E6565E" w:rsidRDefault="00C277B5" w:rsidP="008974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 xml:space="preserve">2. Посещаемость музея учащимися, педагогами, гостями. </w:t>
      </w:r>
    </w:p>
    <w:p w:rsidR="00C277B5" w:rsidRPr="00E6565E" w:rsidRDefault="00C277B5" w:rsidP="00897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>3. Наблюдение за ходом реализации программы, составление анализа.</w:t>
      </w:r>
    </w:p>
    <w:p w:rsidR="00C277B5" w:rsidRPr="00E6565E" w:rsidRDefault="00C277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565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6565E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Программы:</w:t>
      </w:r>
    </w:p>
    <w:p w:rsidR="00C277B5" w:rsidRPr="00E6565E" w:rsidRDefault="00C27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sz w:val="24"/>
          <w:szCs w:val="24"/>
        </w:rPr>
        <w:t>Администрация школы</w:t>
      </w:r>
    </w:p>
    <w:p w:rsidR="003A7775" w:rsidRPr="00E6565E" w:rsidRDefault="003A7775" w:rsidP="003A77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65E">
        <w:rPr>
          <w:rFonts w:ascii="Times New Roman" w:hAnsi="Times New Roman" w:cs="Times New Roman"/>
          <w:b/>
          <w:sz w:val="24"/>
          <w:szCs w:val="24"/>
        </w:rPr>
        <w:t>Перспективный план реализации программы</w:t>
      </w:r>
      <w:r w:rsidRPr="00E6565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1826"/>
        <w:gridCol w:w="18"/>
        <w:gridCol w:w="5352"/>
        <w:gridCol w:w="2375"/>
      </w:tblGrid>
      <w:tr w:rsidR="002D2519" w:rsidRPr="00E6565E" w:rsidTr="002D2519">
        <w:tc>
          <w:tcPr>
            <w:tcW w:w="1827" w:type="dxa"/>
          </w:tcPr>
          <w:p w:rsidR="002D2519" w:rsidRPr="00E6565E" w:rsidRDefault="002D2519" w:rsidP="003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369" w:type="dxa"/>
            <w:gridSpan w:val="2"/>
          </w:tcPr>
          <w:p w:rsidR="002D2519" w:rsidRPr="00E6565E" w:rsidRDefault="002D2519" w:rsidP="003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</w:tcPr>
          <w:p w:rsidR="002D2519" w:rsidRPr="00E6565E" w:rsidRDefault="002D2519" w:rsidP="003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D2519" w:rsidRPr="00E6565E" w:rsidTr="002D2519">
        <w:tc>
          <w:tcPr>
            <w:tcW w:w="7196" w:type="dxa"/>
            <w:gridSpan w:val="3"/>
          </w:tcPr>
          <w:p w:rsidR="002D2519" w:rsidRPr="00E6565E" w:rsidRDefault="002D2519" w:rsidP="003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375" w:type="dxa"/>
          </w:tcPr>
          <w:p w:rsidR="002D2519" w:rsidRPr="00E6565E" w:rsidRDefault="002D2519" w:rsidP="003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519" w:rsidRPr="00E6565E" w:rsidTr="002D2519">
        <w:tc>
          <w:tcPr>
            <w:tcW w:w="1827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5369" w:type="dxa"/>
            <w:gridSpan w:val="2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Участие в школьных, муниципальных, региональных конкурсах научно-исследовательских и творческих работ патриотической направленности, связанных с героическим прошлым нашей Родины, важнейшими событиями в её истории</w:t>
            </w:r>
          </w:p>
        </w:tc>
        <w:tc>
          <w:tcPr>
            <w:tcW w:w="2375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6565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D2519" w:rsidRPr="00E6565E" w:rsidTr="002D2519">
        <w:tc>
          <w:tcPr>
            <w:tcW w:w="1827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69" w:type="dxa"/>
            <w:gridSpan w:val="2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 руководителей музеев образовательных учреждений</w:t>
            </w:r>
          </w:p>
        </w:tc>
        <w:tc>
          <w:tcPr>
            <w:tcW w:w="2375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D2519" w:rsidRPr="00E6565E" w:rsidTr="002D2519">
        <w:tc>
          <w:tcPr>
            <w:tcW w:w="1827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Дни воинской славы и памятные даты</w:t>
            </w:r>
          </w:p>
        </w:tc>
        <w:tc>
          <w:tcPr>
            <w:tcW w:w="5369" w:type="dxa"/>
            <w:gridSpan w:val="2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Работа по совершенствованию взаимодействия школьного музея с другими муниципальными и общественными организациями</w:t>
            </w:r>
          </w:p>
        </w:tc>
        <w:tc>
          <w:tcPr>
            <w:tcW w:w="2375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 xml:space="preserve">Актив музея, СДК с. </w:t>
            </w:r>
            <w:proofErr w:type="spellStart"/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Старопохвистнево</w:t>
            </w:r>
            <w:proofErr w:type="spellEnd"/>
          </w:p>
        </w:tc>
      </w:tr>
      <w:tr w:rsidR="002D2519" w:rsidRPr="00E6565E" w:rsidTr="002D2519">
        <w:tc>
          <w:tcPr>
            <w:tcW w:w="1827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Школа юного экскурсовода</w:t>
            </w:r>
          </w:p>
        </w:tc>
        <w:tc>
          <w:tcPr>
            <w:tcW w:w="2375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519" w:rsidRPr="00E6565E" w:rsidTr="002D2519">
        <w:tc>
          <w:tcPr>
            <w:tcW w:w="1827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5369" w:type="dxa"/>
            <w:gridSpan w:val="2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D2519" w:rsidRPr="00E6565E" w:rsidRDefault="002D2519" w:rsidP="002D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65E" w:rsidRPr="00E6565E" w:rsidTr="0092504F">
        <w:tc>
          <w:tcPr>
            <w:tcW w:w="9571" w:type="dxa"/>
            <w:gridSpan w:val="4"/>
          </w:tcPr>
          <w:p w:rsidR="00E6565E" w:rsidRPr="00E6565E" w:rsidRDefault="00E6565E" w:rsidP="00E65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E6565E" w:rsidRPr="00E6565E" w:rsidTr="00E6565E"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E6565E" w:rsidRPr="00E6565E" w:rsidRDefault="00E6565E" w:rsidP="00E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  <w:p w:rsidR="00E6565E" w:rsidRPr="00E6565E" w:rsidRDefault="00E6565E" w:rsidP="00E6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</w:tcPr>
          <w:p w:rsidR="00E6565E" w:rsidRPr="00E6565E" w:rsidRDefault="00E6565E" w:rsidP="00E6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материалов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6565E" w:rsidRPr="00E6565E" w:rsidRDefault="00E6565E" w:rsidP="00E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E6565E" w:rsidRPr="00E6565E" w:rsidTr="00E6565E"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E6565E" w:rsidRPr="00E6565E" w:rsidRDefault="00E6565E" w:rsidP="00E6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реализации </w:t>
            </w:r>
          </w:p>
          <w:p w:rsidR="00E6565E" w:rsidRPr="00E6565E" w:rsidRDefault="00E6565E" w:rsidP="00E6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</w:tcPr>
          <w:p w:rsidR="00E6565E" w:rsidRPr="00E6565E" w:rsidRDefault="00E6565E" w:rsidP="00E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E6565E" w:rsidRPr="00E6565E" w:rsidRDefault="00E6565E" w:rsidP="00E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 технической базы музея. Обновление музейных экспозиций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6565E" w:rsidRPr="00E6565E" w:rsidRDefault="00E6565E" w:rsidP="00E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65E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</w:tbl>
    <w:p w:rsidR="003A7775" w:rsidRPr="00E6565E" w:rsidRDefault="003A7775" w:rsidP="002D25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A7775" w:rsidRPr="00E6565E" w:rsidSect="00A9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BA7"/>
    <w:multiLevelType w:val="hybridMultilevel"/>
    <w:tmpl w:val="23D290B8"/>
    <w:lvl w:ilvl="0" w:tplc="22325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443"/>
    <w:rsid w:val="002D2519"/>
    <w:rsid w:val="003A7775"/>
    <w:rsid w:val="007869BA"/>
    <w:rsid w:val="00865D8F"/>
    <w:rsid w:val="00897443"/>
    <w:rsid w:val="00A93708"/>
    <w:rsid w:val="00C277B5"/>
    <w:rsid w:val="00C718E4"/>
    <w:rsid w:val="00E6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43"/>
    <w:pPr>
      <w:ind w:left="720"/>
      <w:contextualSpacing/>
    </w:pPr>
  </w:style>
  <w:style w:type="table" w:styleId="a4">
    <w:name w:val="Table Grid"/>
    <w:basedOn w:val="a1"/>
    <w:uiPriority w:val="59"/>
    <w:rsid w:val="003A7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4</cp:revision>
  <dcterms:created xsi:type="dcterms:W3CDTF">2022-04-25T15:04:00Z</dcterms:created>
  <dcterms:modified xsi:type="dcterms:W3CDTF">2022-06-20T06:00:00Z</dcterms:modified>
</cp:coreProperties>
</file>