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F" w:rsidRDefault="00234C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0;width:841.5pt;height:598.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D186E" w:rsidRPr="00671349" w:rsidRDefault="00C127AF" w:rsidP="002D186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  <w:t>Январь 1945-ого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936"/>
                    <w:gridCol w:w="12601"/>
                  </w:tblGrid>
                  <w:tr w:rsidR="00671349" w:rsidTr="000122B7">
                    <w:trPr>
                      <w:trHeight w:val="1074"/>
                    </w:trPr>
                    <w:tc>
                      <w:tcPr>
                        <w:tcW w:w="3936" w:type="dxa"/>
                      </w:tcPr>
                      <w:p w:rsidR="000B13E5" w:rsidRDefault="00C127AF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19 января 1945</w:t>
                        </w:r>
                        <w:r w:rsidR="00671349"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0B13E5" w:rsidRPr="000122B7" w:rsidRDefault="00C127AF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</w:pP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Советские войска прорвали оборону немцев в Восточной Пруссии</w:t>
                        </w:r>
                        <w:r w:rsidR="000122B7"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</w:tr>
                  <w:tr w:rsidR="00671349" w:rsidTr="000122B7">
                    <w:tc>
                      <w:tcPr>
                        <w:tcW w:w="3936" w:type="dxa"/>
                      </w:tcPr>
                      <w:p w:rsidR="00671349" w:rsidRDefault="00886CC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24 января 1945</w:t>
                        </w:r>
                        <w:r w:rsidR="00671349"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0122B7" w:rsidRDefault="00886CC7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</w:pP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Красная Армия освобождает Польшу.</w:t>
                        </w:r>
                        <w:r w:rsidRPr="000122B7">
                          <w:rPr>
                            <w:rFonts w:ascii="Times New Roman" w:hAnsi="Times New Roman" w:cs="Times New Roman"/>
                            <w:color w:val="381514"/>
                            <w:sz w:val="36"/>
                            <w:szCs w:val="36"/>
                          </w:rPr>
                          <w:t xml:space="preserve"> </w:t>
                        </w: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 xml:space="preserve">В Польше войска 1-го Белорусского фронта, продолжая успешное наступление, овладели городом </w:t>
                        </w:r>
                        <w:proofErr w:type="spellStart"/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Калиш</w:t>
                        </w:r>
                        <w:proofErr w:type="spellEnd"/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 xml:space="preserve">, важным узлом коммуникаций и сильным опорным пунктом обороны немцев на </w:t>
                        </w:r>
                        <w:proofErr w:type="spellStart"/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Бреславльском</w:t>
                        </w:r>
                        <w:proofErr w:type="spellEnd"/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 xml:space="preserve"> направлении</w:t>
                        </w:r>
                        <w:r w:rsid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.</w:t>
                        </w:r>
                      </w:p>
                      <w:p w:rsidR="000B13E5" w:rsidRPr="000122B7" w:rsidRDefault="000B13E5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71349" w:rsidTr="000122B7">
                    <w:tc>
                      <w:tcPr>
                        <w:tcW w:w="3936" w:type="dxa"/>
                      </w:tcPr>
                      <w:p w:rsidR="00671349" w:rsidRDefault="00886CC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27 января  1945</w:t>
                        </w:r>
                        <w:r w:rsid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года</w:t>
                        </w:r>
                      </w:p>
                      <w:p w:rsidR="00671349" w:rsidRDefault="00671349" w:rsidP="0067134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2601" w:type="dxa"/>
                      </w:tcPr>
                      <w:p w:rsidR="00671349" w:rsidRPr="000122B7" w:rsidRDefault="00886CC7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</w:pP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Советские войска продолжают стремительное наступление по всей линии фронта - от Балтийского моря до Карпатских гор. В этот день Красная армия окружила Познань и освободила лагерь смерти Освенцим</w:t>
                        </w:r>
                        <w:r w:rsid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.</w:t>
                        </w: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br/>
                        </w:r>
                      </w:p>
                    </w:tc>
                  </w:tr>
                  <w:tr w:rsidR="00671349" w:rsidTr="000122B7">
                    <w:tc>
                      <w:tcPr>
                        <w:tcW w:w="3936" w:type="dxa"/>
                      </w:tcPr>
                      <w:p w:rsidR="00671349" w:rsidRDefault="00886CC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28 января 1945</w:t>
                        </w:r>
                        <w:r w:rsidR="00671349"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года</w:t>
                        </w:r>
                      </w:p>
                      <w:p w:rsidR="00886CC7" w:rsidRDefault="00F902D1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46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209800" cy="1419158"/>
                              <wp:effectExtent l="19050" t="0" r="0" b="0"/>
                              <wp:docPr id="15" name="Рисунок 9" descr="C:\Users\ПК\Desktop\394578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ПК\Desktop\394578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14191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0122B7" w:rsidRDefault="00886CC7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</w:pP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Советскую Литву полностью освободили от немецких захватчиков.</w:t>
                        </w: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br/>
                          <w:t xml:space="preserve">Войска 1-го Прибалтийского </w:t>
                        </w:r>
                        <w:r w:rsidR="00F902D1"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 xml:space="preserve">фронта, перейдя в наступление, </w:t>
                        </w: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овладели литовским городом Клайпеда (Мемель) - важным портом и сильным опорным пунктом обороны немцев на побереж</w:t>
                        </w:r>
                        <w:r w:rsidR="00F902D1"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ье Балтийского моря</w:t>
                        </w:r>
                        <w:r w:rsid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.</w:t>
                        </w:r>
                      </w:p>
                      <w:p w:rsidR="00F902D1" w:rsidRPr="000122B7" w:rsidRDefault="00F902D1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71349" w:rsidTr="000B13E5">
                    <w:tc>
                      <w:tcPr>
                        <w:tcW w:w="3936" w:type="dxa"/>
                      </w:tcPr>
                      <w:p w:rsidR="00671349" w:rsidRDefault="00F902D1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29 января 1945</w:t>
                        </w:r>
                        <w:r w:rsidR="00671349"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года</w:t>
                        </w:r>
                      </w:p>
                      <w:p w:rsidR="000122B7" w:rsidRDefault="000122B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209800" cy="1419158"/>
                              <wp:effectExtent l="19050" t="0" r="0" b="0"/>
                              <wp:docPr id="1" name="Рисунок 2" descr="C:\Users\ПК\Desktop\39382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ПК\Desktop\39382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14191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0122B7" w:rsidRDefault="00F902D1" w:rsidP="000122B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</w:pPr>
                        <w:r w:rsidRP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Советские войска вступили в немецкую Померанию</w:t>
                        </w:r>
                        <w:r w:rsidR="000122B7">
                          <w:rPr>
                            <w:rFonts w:ascii="Times New Roman" w:hAnsi="Times New Roman" w:cs="Times New Roman"/>
                            <w:b/>
                            <w:color w:val="381514"/>
                            <w:sz w:val="36"/>
                            <w:szCs w:val="36"/>
                          </w:rPr>
                          <w:t>. За день боёв истреблено более 4-х тысяч немецких солдат и офицеров. Нашими войсками захвачены трофеи: 12 танков, 70 орудий, 300 автомашин,             60 паровозов, 50 железнодорожных эшелонов. Взято в плен 1100 гитлеровцев.</w:t>
                        </w:r>
                      </w:p>
                    </w:tc>
                  </w:tr>
                  <w:tr w:rsidR="00671349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2601" w:type="dxa"/>
                      </w:tcPr>
                      <w:p w:rsidR="00671349" w:rsidRDefault="00671349" w:rsidP="00F902D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06552F" w:rsidSect="002D186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86E"/>
    <w:rsid w:val="000122B7"/>
    <w:rsid w:val="0006552F"/>
    <w:rsid w:val="000B13E5"/>
    <w:rsid w:val="00234C4D"/>
    <w:rsid w:val="002D186E"/>
    <w:rsid w:val="003550D6"/>
    <w:rsid w:val="00460A6E"/>
    <w:rsid w:val="005D6686"/>
    <w:rsid w:val="00671349"/>
    <w:rsid w:val="007A58E5"/>
    <w:rsid w:val="00886CC7"/>
    <w:rsid w:val="008E5B11"/>
    <w:rsid w:val="00C127AF"/>
    <w:rsid w:val="00CD3402"/>
    <w:rsid w:val="00EB18DF"/>
    <w:rsid w:val="00F9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2020-02-13T10:59:00Z</dcterms:created>
  <dcterms:modified xsi:type="dcterms:W3CDTF">2020-02-14T04:52:00Z</dcterms:modified>
</cp:coreProperties>
</file>